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5B00" w14:textId="77777777" w:rsidR="002515CC" w:rsidRDefault="004B66ED">
      <w:pPr>
        <w:pStyle w:val="Title"/>
        <w:jc w:val="center"/>
        <w:rPr>
          <w:color w:val="auto"/>
        </w:rPr>
      </w:pPr>
      <w:r>
        <w:rPr>
          <w:color w:val="auto"/>
        </w:rPr>
        <w:t>WEST HATCH PARISH COUNCIL</w:t>
      </w:r>
    </w:p>
    <w:p w14:paraId="172DD390" w14:textId="77777777" w:rsidR="002515CC" w:rsidRDefault="004B66ED">
      <w:pPr>
        <w:pStyle w:val="Style10"/>
        <w:kinsoku w:val="0"/>
        <w:autoSpaceDE/>
        <w:autoSpaceDN/>
        <w:adjustRightInd/>
        <w:spacing w:before="396"/>
        <w:ind w:right="504"/>
        <w:jc w:val="center"/>
        <w:rPr>
          <w:rFonts w:ascii="Cambria" w:hAnsi="Cambria" w:cs="Arial"/>
          <w:spacing w:val="2"/>
          <w:sz w:val="28"/>
          <w:szCs w:val="28"/>
          <w:lang w:val="en-GB"/>
        </w:rPr>
      </w:pPr>
      <w:r>
        <w:rPr>
          <w:rFonts w:ascii="Cambria" w:hAnsi="Cambria" w:cs="Arial"/>
          <w:spacing w:val="-5"/>
          <w:sz w:val="28"/>
          <w:szCs w:val="28"/>
        </w:rPr>
        <w:t xml:space="preserve">Minutes of the Ordinary Parish Council Meeting of the West Hatch Parish </w:t>
      </w:r>
      <w:r>
        <w:rPr>
          <w:rFonts w:ascii="Cambria" w:hAnsi="Cambria" w:cs="Arial"/>
          <w:spacing w:val="2"/>
          <w:sz w:val="28"/>
          <w:szCs w:val="28"/>
        </w:rPr>
        <w:t>Council held in the Village Hall T</w:t>
      </w:r>
      <w:proofErr w:type="spellStart"/>
      <w:r>
        <w:rPr>
          <w:rFonts w:ascii="Cambria" w:hAnsi="Cambria" w:cs="Arial"/>
          <w:spacing w:val="2"/>
          <w:sz w:val="28"/>
          <w:szCs w:val="28"/>
          <w:lang w:val="en-GB"/>
        </w:rPr>
        <w:t>uesday</w:t>
      </w:r>
      <w:proofErr w:type="spellEnd"/>
      <w:r>
        <w:rPr>
          <w:rFonts w:ascii="Cambria" w:hAnsi="Cambria" w:cs="Arial"/>
          <w:spacing w:val="2"/>
          <w:sz w:val="28"/>
          <w:szCs w:val="28"/>
          <w:lang w:val="en-GB"/>
        </w:rPr>
        <w:t xml:space="preserve"> 26</w:t>
      </w:r>
      <w:r>
        <w:rPr>
          <w:rFonts w:ascii="Cambria" w:hAnsi="Cambria" w:cs="Arial"/>
          <w:spacing w:val="2"/>
          <w:sz w:val="28"/>
          <w:szCs w:val="28"/>
          <w:vertAlign w:val="superscript"/>
          <w:lang w:val="en-GB"/>
        </w:rPr>
        <w:t>th</w:t>
      </w:r>
      <w:r>
        <w:rPr>
          <w:rFonts w:ascii="Cambria" w:hAnsi="Cambria" w:cs="Arial"/>
          <w:spacing w:val="2"/>
          <w:sz w:val="28"/>
          <w:szCs w:val="28"/>
          <w:lang w:val="en-GB"/>
        </w:rPr>
        <w:t xml:space="preserve"> July 2022</w:t>
      </w:r>
    </w:p>
    <w:p w14:paraId="5419F681" w14:textId="77777777" w:rsidR="002515CC" w:rsidRDefault="002515CC">
      <w:pPr>
        <w:pStyle w:val="Title"/>
        <w:pBdr>
          <w:bottom w:val="single" w:sz="8" w:space="14" w:color="4F81BD"/>
        </w:pBdr>
        <w:tabs>
          <w:tab w:val="left" w:pos="10206"/>
        </w:tabs>
        <w:ind w:left="360"/>
        <w:jc w:val="center"/>
        <w:rPr>
          <w:color w:val="auto"/>
          <w:sz w:val="28"/>
          <w:szCs w:val="28"/>
        </w:rPr>
      </w:pPr>
    </w:p>
    <w:p w14:paraId="03129FBD" w14:textId="77777777" w:rsidR="002515CC" w:rsidRDefault="004B66ED">
      <w:pPr>
        <w:rPr>
          <w:bCs/>
        </w:rPr>
      </w:pPr>
      <w:r>
        <w:rPr>
          <w:bCs/>
        </w:rPr>
        <w:t xml:space="preserve">The meeting commenced with a period of silence to reflect upon the death of John Dyer, previously Chairman of the Parish Council. </w:t>
      </w:r>
    </w:p>
    <w:p w14:paraId="7C86C636" w14:textId="77777777" w:rsidR="002515CC" w:rsidRDefault="004B66ED">
      <w:pPr>
        <w:rPr>
          <w:b/>
        </w:rPr>
      </w:pPr>
      <w:r>
        <w:rPr>
          <w:b/>
        </w:rPr>
        <w:t>2</w:t>
      </w:r>
      <w:r>
        <w:rPr>
          <w:b/>
        </w:rPr>
        <w:t>2</w:t>
      </w:r>
      <w:r>
        <w:rPr>
          <w:b/>
        </w:rPr>
        <w:t>/</w:t>
      </w:r>
      <w:r>
        <w:rPr>
          <w:b/>
        </w:rPr>
        <w:t>26</w:t>
      </w:r>
      <w:r>
        <w:rPr>
          <w:b/>
        </w:rPr>
        <w:t xml:space="preserve"> Attendance and apologies</w:t>
      </w:r>
    </w:p>
    <w:p w14:paraId="596EFA6E" w14:textId="77777777" w:rsidR="002515CC" w:rsidRDefault="004B66ED">
      <w:pPr>
        <w:ind w:left="720"/>
        <w:rPr>
          <w:rStyle w:val="Strong"/>
          <w:b w:val="0"/>
        </w:rPr>
      </w:pPr>
      <w:r>
        <w:rPr>
          <w:rStyle w:val="Strong"/>
        </w:rPr>
        <w:t xml:space="preserve">Councillors:  </w:t>
      </w:r>
      <w:proofErr w:type="gramStart"/>
      <w:r>
        <w:rPr>
          <w:rStyle w:val="Strong"/>
          <w:b w:val="0"/>
          <w:bCs w:val="0"/>
        </w:rPr>
        <w:t>Read,,</w:t>
      </w:r>
      <w:proofErr w:type="gramEnd"/>
      <w:r>
        <w:rPr>
          <w:rStyle w:val="Strong"/>
          <w:b w:val="0"/>
          <w:bCs w:val="0"/>
        </w:rPr>
        <w:t xml:space="preserve"> Kerr, </w:t>
      </w:r>
      <w:r>
        <w:rPr>
          <w:rStyle w:val="Strong"/>
          <w:b w:val="0"/>
          <w:bCs w:val="0"/>
        </w:rPr>
        <w:t>Knight,</w:t>
      </w:r>
      <w:r>
        <w:rPr>
          <w:rStyle w:val="Strong"/>
          <w:b w:val="0"/>
          <w:bCs w:val="0"/>
        </w:rPr>
        <w:t xml:space="preserve"> Middleton</w:t>
      </w:r>
      <w:r>
        <w:rPr>
          <w:rStyle w:val="Strong"/>
          <w:b w:val="0"/>
          <w:bCs w:val="0"/>
        </w:rPr>
        <w:t xml:space="preserve"> and Walters</w:t>
      </w:r>
    </w:p>
    <w:p w14:paraId="118A45A0" w14:textId="77777777" w:rsidR="002515CC" w:rsidRDefault="004B66ED">
      <w:pPr>
        <w:ind w:left="720"/>
        <w:rPr>
          <w:rStyle w:val="Strong"/>
          <w:b w:val="0"/>
          <w:bCs w:val="0"/>
        </w:rPr>
      </w:pPr>
      <w:r>
        <w:rPr>
          <w:rStyle w:val="Strong"/>
        </w:rPr>
        <w:t>Public:</w:t>
      </w:r>
      <w:r>
        <w:rPr>
          <w:rStyle w:val="Strong"/>
        </w:rPr>
        <w:tab/>
      </w:r>
      <w:r>
        <w:rPr>
          <w:rStyle w:val="Strong"/>
          <w:b w:val="0"/>
          <w:bCs w:val="0"/>
        </w:rPr>
        <w:t xml:space="preserve"> </w:t>
      </w:r>
      <w:r>
        <w:rPr>
          <w:rStyle w:val="Strong"/>
          <w:b w:val="0"/>
          <w:bCs w:val="0"/>
        </w:rPr>
        <w:t>Two parishioners</w:t>
      </w:r>
    </w:p>
    <w:p w14:paraId="009DC1AD" w14:textId="77777777" w:rsidR="002515CC" w:rsidRDefault="004B66ED">
      <w:pPr>
        <w:ind w:left="720"/>
        <w:rPr>
          <w:rStyle w:val="Strong"/>
          <w:b w:val="0"/>
          <w:bCs w:val="0"/>
        </w:rPr>
      </w:pPr>
      <w:r>
        <w:rPr>
          <w:rStyle w:val="Strong"/>
        </w:rPr>
        <w:t xml:space="preserve">Apologies: </w:t>
      </w:r>
      <w:r>
        <w:rPr>
          <w:rStyle w:val="Strong"/>
          <w:b w:val="0"/>
          <w:bCs w:val="0"/>
        </w:rPr>
        <w:t>Cll</w:t>
      </w:r>
      <w:r>
        <w:rPr>
          <w:rStyle w:val="Strong"/>
          <w:b w:val="0"/>
          <w:bCs w:val="0"/>
        </w:rPr>
        <w:t>r Harrison-Sleap</w:t>
      </w:r>
    </w:p>
    <w:p w14:paraId="3F1BC651" w14:textId="77777777" w:rsidR="002515CC" w:rsidRDefault="004B66ED">
      <w:r>
        <w:t>It was resolved that the absence of th</w:t>
      </w:r>
      <w:r>
        <w:t>is</w:t>
      </w:r>
      <w:r>
        <w:t xml:space="preserve"> Councillor be recognised as approved absences for the purposes of s.185 Local Government Act 1972. </w:t>
      </w:r>
    </w:p>
    <w:p w14:paraId="2793DB4F" w14:textId="77777777" w:rsidR="002515CC" w:rsidRDefault="004B66ED">
      <w:pPr>
        <w:rPr>
          <w:b/>
          <w:bCs/>
        </w:rPr>
      </w:pPr>
      <w:r>
        <w:rPr>
          <w:b/>
          <w:bCs/>
        </w:rPr>
        <w:t>22/27 To co-opt Mr L Finlayson to the Council</w:t>
      </w:r>
    </w:p>
    <w:p w14:paraId="6E512862" w14:textId="77777777" w:rsidR="002515CC" w:rsidRDefault="004B66ED">
      <w:r>
        <w:t xml:space="preserve">It was unanimously agreed to co-opt Mr </w:t>
      </w:r>
      <w:r>
        <w:t>Finlayson to the Council. He completed the Declaration of Acceptance of Office and Register of Interests.</w:t>
      </w:r>
    </w:p>
    <w:p w14:paraId="3A872AC4" w14:textId="77777777" w:rsidR="002515CC" w:rsidRDefault="004B66ED">
      <w:pPr>
        <w:rPr>
          <w:rStyle w:val="Strong"/>
        </w:rPr>
      </w:pPr>
      <w:r>
        <w:rPr>
          <w:rStyle w:val="Strong"/>
        </w:rPr>
        <w:t>2</w:t>
      </w:r>
      <w:r>
        <w:rPr>
          <w:rStyle w:val="Strong"/>
        </w:rPr>
        <w:t>2/28</w:t>
      </w:r>
      <w:r>
        <w:rPr>
          <w:rStyle w:val="Strong"/>
        </w:rPr>
        <w:t xml:space="preserve"> Declarations of Interest</w:t>
      </w:r>
    </w:p>
    <w:p w14:paraId="6E808215" w14:textId="77777777" w:rsidR="002515CC" w:rsidRDefault="004B66ED">
      <w:r>
        <w:rPr>
          <w:rStyle w:val="Strong"/>
          <w:b w:val="0"/>
          <w:bCs w:val="0"/>
        </w:rPr>
        <w:t>There were no declarations of interest made</w:t>
      </w:r>
      <w:r>
        <w:rPr>
          <w:rStyle w:val="Strong"/>
          <w:b w:val="0"/>
          <w:bCs w:val="0"/>
        </w:rPr>
        <w:t xml:space="preserve"> in relation to the items to be discussed</w:t>
      </w:r>
    </w:p>
    <w:p w14:paraId="530B5A83" w14:textId="77777777" w:rsidR="002515CC" w:rsidRDefault="004B66ED">
      <w:pPr>
        <w:spacing w:after="0" w:line="240" w:lineRule="auto"/>
        <w:rPr>
          <w:b/>
          <w:bCs/>
        </w:rPr>
      </w:pPr>
      <w:r>
        <w:rPr>
          <w:b/>
          <w:bCs/>
        </w:rPr>
        <w:t>2</w:t>
      </w:r>
      <w:r>
        <w:rPr>
          <w:b/>
          <w:bCs/>
        </w:rPr>
        <w:t>2</w:t>
      </w:r>
      <w:r>
        <w:rPr>
          <w:b/>
          <w:bCs/>
        </w:rPr>
        <w:t>/</w:t>
      </w:r>
      <w:r>
        <w:rPr>
          <w:b/>
          <w:bCs/>
        </w:rPr>
        <w:t>29</w:t>
      </w:r>
      <w:r>
        <w:rPr>
          <w:b/>
          <w:bCs/>
        </w:rPr>
        <w:t xml:space="preserve"> Minutes of the last meeting</w:t>
      </w:r>
    </w:p>
    <w:p w14:paraId="759C293B" w14:textId="77777777" w:rsidR="002515CC" w:rsidRDefault="002515CC">
      <w:pPr>
        <w:spacing w:after="0" w:line="240" w:lineRule="auto"/>
        <w:rPr>
          <w:b/>
          <w:bCs/>
        </w:rPr>
      </w:pPr>
    </w:p>
    <w:p w14:paraId="02E6ADE1" w14:textId="77777777" w:rsidR="002515CC" w:rsidRDefault="004B66ED">
      <w:pPr>
        <w:spacing w:after="0" w:line="240" w:lineRule="auto"/>
        <w:rPr>
          <w:b/>
          <w:bCs/>
        </w:rPr>
      </w:pPr>
      <w:r>
        <w:t>The</w:t>
      </w:r>
      <w:r>
        <w:rPr>
          <w:bCs/>
        </w:rPr>
        <w:t xml:space="preserve"> minutes of the </w:t>
      </w:r>
      <w:r>
        <w:rPr>
          <w:bCs/>
        </w:rPr>
        <w:t>Annual</w:t>
      </w:r>
      <w:r>
        <w:rPr>
          <w:bCs/>
        </w:rPr>
        <w:t xml:space="preserve"> Parish Council meeting held on </w:t>
      </w:r>
      <w:r>
        <w:rPr>
          <w:bCs/>
        </w:rPr>
        <w:t>12</w:t>
      </w:r>
      <w:r>
        <w:rPr>
          <w:bCs/>
          <w:vertAlign w:val="superscript"/>
        </w:rPr>
        <w:t>th</w:t>
      </w:r>
      <w:r>
        <w:rPr>
          <w:bCs/>
        </w:rPr>
        <w:t xml:space="preserve"> May 2022</w:t>
      </w:r>
      <w:r>
        <w:rPr>
          <w:bCs/>
        </w:rPr>
        <w:t xml:space="preserve"> were approved as a correct record and signed by the Chairman</w:t>
      </w:r>
    </w:p>
    <w:p w14:paraId="66A94483" w14:textId="77777777" w:rsidR="002515CC" w:rsidRDefault="002515CC">
      <w:pPr>
        <w:pStyle w:val="ListParagraph"/>
        <w:spacing w:after="0" w:line="240" w:lineRule="auto"/>
        <w:ind w:left="1080"/>
        <w:rPr>
          <w:bCs/>
        </w:rPr>
      </w:pPr>
    </w:p>
    <w:p w14:paraId="06B64324" w14:textId="77777777" w:rsidR="002515CC" w:rsidRDefault="004B66ED">
      <w:pPr>
        <w:spacing w:after="0" w:line="240" w:lineRule="auto"/>
        <w:rPr>
          <w:b/>
          <w:bCs/>
        </w:rPr>
      </w:pPr>
      <w:r>
        <w:rPr>
          <w:b/>
          <w:bCs/>
        </w:rPr>
        <w:t>2</w:t>
      </w:r>
      <w:r>
        <w:rPr>
          <w:b/>
          <w:bCs/>
        </w:rPr>
        <w:t>2</w:t>
      </w:r>
      <w:r>
        <w:rPr>
          <w:b/>
          <w:bCs/>
        </w:rPr>
        <w:t>/</w:t>
      </w:r>
      <w:r>
        <w:rPr>
          <w:b/>
          <w:bCs/>
        </w:rPr>
        <w:t>30</w:t>
      </w:r>
      <w:r>
        <w:rPr>
          <w:b/>
          <w:bCs/>
        </w:rPr>
        <w:t xml:space="preserve"> Matters arising from the minutes</w:t>
      </w:r>
    </w:p>
    <w:p w14:paraId="193A75A0" w14:textId="77777777" w:rsidR="002515CC" w:rsidRDefault="002515CC">
      <w:pPr>
        <w:spacing w:after="0" w:line="240" w:lineRule="auto"/>
        <w:rPr>
          <w:b/>
          <w:bCs/>
        </w:rPr>
      </w:pPr>
    </w:p>
    <w:p w14:paraId="72BF41C8" w14:textId="77777777" w:rsidR="002515CC" w:rsidRDefault="004B66ED">
      <w:pPr>
        <w:pStyle w:val="ListParagraph"/>
        <w:numPr>
          <w:ilvl w:val="0"/>
          <w:numId w:val="1"/>
        </w:numPr>
        <w:spacing w:after="0" w:line="240" w:lineRule="auto"/>
      </w:pPr>
      <w:r>
        <w:rPr>
          <w:b/>
          <w:bCs/>
        </w:rPr>
        <w:t>Update on meeting with Rebecca Pow (21/82)</w:t>
      </w:r>
    </w:p>
    <w:p w14:paraId="2E4B7A83" w14:textId="2B050302" w:rsidR="002515CC" w:rsidRDefault="004B66ED">
      <w:pPr>
        <w:pStyle w:val="ListParagraph"/>
        <w:spacing w:after="0" w:line="240" w:lineRule="auto"/>
        <w:ind w:left="0"/>
      </w:pPr>
      <w:r>
        <w:t>The Chairman held a</w:t>
      </w:r>
      <w:r w:rsidR="00E87A02">
        <w:t>n</w:t>
      </w:r>
      <w:r>
        <w:t xml:space="preserve"> online </w:t>
      </w:r>
      <w:r>
        <w:t>meeting with Rebecca Pow, and representatives from Highways England. Rebecca Pow has met with the Secretary of State for Transport and will be writing to the Council</w:t>
      </w:r>
      <w:r w:rsidR="00E87A02">
        <w:t xml:space="preserve"> and to the C</w:t>
      </w:r>
      <w:r>
        <w:t xml:space="preserve">ommunity of Parishes </w:t>
      </w:r>
      <w:r>
        <w:t xml:space="preserve"> setting out the reasons why the</w:t>
      </w:r>
      <w:r>
        <w:t xml:space="preserve"> A358 need to be at expressway standards</w:t>
      </w:r>
      <w:r w:rsidR="00E87A02">
        <w:t xml:space="preserve"> and other issues raised at the meeting.</w:t>
      </w:r>
    </w:p>
    <w:p w14:paraId="20A7B9F3" w14:textId="77777777" w:rsidR="002515CC" w:rsidRDefault="002515CC">
      <w:pPr>
        <w:pStyle w:val="ListParagraph"/>
        <w:spacing w:after="0" w:line="240" w:lineRule="auto"/>
        <w:ind w:left="0"/>
      </w:pPr>
    </w:p>
    <w:p w14:paraId="5D956842" w14:textId="77777777" w:rsidR="002515CC" w:rsidRDefault="002515CC">
      <w:pPr>
        <w:pStyle w:val="ListParagraph"/>
        <w:spacing w:after="0" w:line="240" w:lineRule="auto"/>
        <w:ind w:left="0"/>
      </w:pPr>
    </w:p>
    <w:p w14:paraId="47CD82AB" w14:textId="77777777" w:rsidR="002515CC" w:rsidRDefault="002515CC">
      <w:pPr>
        <w:pStyle w:val="ListParagraph"/>
        <w:spacing w:after="0" w:line="240" w:lineRule="auto"/>
        <w:ind w:left="0"/>
      </w:pPr>
    </w:p>
    <w:p w14:paraId="321ABA08" w14:textId="77777777" w:rsidR="002515CC" w:rsidRDefault="004B66ED">
      <w:pPr>
        <w:pStyle w:val="ListParagraph"/>
        <w:numPr>
          <w:ilvl w:val="0"/>
          <w:numId w:val="2"/>
        </w:numPr>
        <w:spacing w:after="0" w:line="240" w:lineRule="auto"/>
      </w:pPr>
      <w:r>
        <w:rPr>
          <w:b/>
          <w:bCs/>
        </w:rPr>
        <w:lastRenderedPageBreak/>
        <w:t>Update on meetings with local Parishes to discuss formation of Local Community Networks</w:t>
      </w:r>
    </w:p>
    <w:p w14:paraId="465F8B90" w14:textId="735137D5" w:rsidR="002515CC" w:rsidRDefault="004B66ED">
      <w:pPr>
        <w:spacing w:after="0" w:line="240" w:lineRule="auto"/>
      </w:pPr>
      <w:r>
        <w:t xml:space="preserve">A further meeting with interested parishes has been arranged in August and Sara </w:t>
      </w:r>
      <w:proofErr w:type="spellStart"/>
      <w:r>
        <w:t>Skirton</w:t>
      </w:r>
      <w:proofErr w:type="spellEnd"/>
      <w:r>
        <w:t>, the lead for LCNs, will be attendi</w:t>
      </w:r>
      <w:r>
        <w:t>ng</w:t>
      </w:r>
      <w:r w:rsidR="00E87A02">
        <w:t>, together with the District and County Councillors, Ross Henley and Sarah Wakefi</w:t>
      </w:r>
      <w:r>
        <w:t>eld</w:t>
      </w:r>
      <w:r w:rsidR="00E87A02">
        <w:t xml:space="preserve">. </w:t>
      </w:r>
      <w:r>
        <w:t xml:space="preserve"> Beercrocombe PC, Curry Mallet PC, Hatch Beauchamp PC, Neroche PC, and Stoke St Mary PC</w:t>
      </w:r>
      <w:r w:rsidR="00E87A02">
        <w:t xml:space="preserve">, </w:t>
      </w:r>
      <w:proofErr w:type="spellStart"/>
      <w:r w:rsidR="00E87A02">
        <w:t>Pitminster</w:t>
      </w:r>
      <w:proofErr w:type="spellEnd"/>
      <w:r w:rsidR="00E87A02">
        <w:t xml:space="preserve"> PC and Corfe PC</w:t>
      </w:r>
      <w:r>
        <w:t xml:space="preserve"> have confirmed their interest.</w:t>
      </w:r>
    </w:p>
    <w:p w14:paraId="5A79F82A" w14:textId="77777777" w:rsidR="002515CC" w:rsidRDefault="002515CC">
      <w:pPr>
        <w:spacing w:after="0" w:line="240" w:lineRule="auto"/>
        <w:rPr>
          <w:b/>
          <w:bCs/>
        </w:rPr>
      </w:pPr>
    </w:p>
    <w:p w14:paraId="14324FD5" w14:textId="77777777" w:rsidR="002515CC" w:rsidRDefault="004B66ED">
      <w:pPr>
        <w:spacing w:after="0" w:line="240" w:lineRule="auto"/>
        <w:rPr>
          <w:b/>
          <w:bCs/>
        </w:rPr>
      </w:pPr>
      <w:r>
        <w:rPr>
          <w:b/>
          <w:bCs/>
        </w:rPr>
        <w:t>2</w:t>
      </w:r>
      <w:r>
        <w:rPr>
          <w:b/>
          <w:bCs/>
        </w:rPr>
        <w:t>2</w:t>
      </w:r>
      <w:r>
        <w:rPr>
          <w:b/>
          <w:bCs/>
        </w:rPr>
        <w:t>/</w:t>
      </w:r>
      <w:r>
        <w:rPr>
          <w:b/>
          <w:bCs/>
        </w:rPr>
        <w:t>31</w:t>
      </w:r>
      <w:r>
        <w:rPr>
          <w:b/>
          <w:bCs/>
        </w:rPr>
        <w:t xml:space="preserve"> Parishioners Forum</w:t>
      </w:r>
    </w:p>
    <w:p w14:paraId="692D596C" w14:textId="77777777" w:rsidR="002515CC" w:rsidRDefault="002515CC">
      <w:pPr>
        <w:spacing w:after="0" w:line="240" w:lineRule="auto"/>
      </w:pPr>
    </w:p>
    <w:p w14:paraId="0BCC632C" w14:textId="082CC115" w:rsidR="002515CC" w:rsidRDefault="004B66ED">
      <w:pPr>
        <w:spacing w:after="0" w:line="240" w:lineRule="auto"/>
      </w:pPr>
      <w:r>
        <w:t>A parishioner raised the issue of the Parish website as they did</w:t>
      </w:r>
      <w:r>
        <w:t xml:space="preserve"> not consider it to be very user friendly.</w:t>
      </w:r>
      <w:r>
        <w:t xml:space="preserve"> The Village Hall committee are keen to make more use of the site to publicise events and it was suggested that a working party should be established to review the website and consider ways in which it could be improved.</w:t>
      </w:r>
    </w:p>
    <w:p w14:paraId="3B0547C8" w14:textId="77777777" w:rsidR="002515CC" w:rsidRDefault="002515CC">
      <w:pPr>
        <w:spacing w:after="0" w:line="240" w:lineRule="auto"/>
        <w:rPr>
          <w:b/>
          <w:bCs/>
        </w:rPr>
      </w:pPr>
    </w:p>
    <w:p w14:paraId="549F915B" w14:textId="77777777" w:rsidR="002515CC" w:rsidRDefault="004B66ED">
      <w:pPr>
        <w:spacing w:after="0" w:line="240" w:lineRule="auto"/>
        <w:rPr>
          <w:b/>
          <w:bCs/>
        </w:rPr>
      </w:pPr>
      <w:r>
        <w:rPr>
          <w:b/>
          <w:bCs/>
        </w:rPr>
        <w:t>2</w:t>
      </w:r>
      <w:r>
        <w:rPr>
          <w:b/>
          <w:bCs/>
        </w:rPr>
        <w:t>2</w:t>
      </w:r>
      <w:r>
        <w:rPr>
          <w:b/>
          <w:bCs/>
        </w:rPr>
        <w:t>/</w:t>
      </w:r>
      <w:r>
        <w:rPr>
          <w:b/>
          <w:bCs/>
        </w:rPr>
        <w:t>32</w:t>
      </w:r>
      <w:r>
        <w:rPr>
          <w:b/>
          <w:bCs/>
        </w:rPr>
        <w:t xml:space="preserve"> To receive reports from Coun</w:t>
      </w:r>
      <w:r>
        <w:rPr>
          <w:b/>
          <w:bCs/>
        </w:rPr>
        <w:t>ty Councillor and District Councillor</w:t>
      </w:r>
    </w:p>
    <w:p w14:paraId="089837C3" w14:textId="77777777" w:rsidR="002515CC" w:rsidRDefault="002515CC">
      <w:pPr>
        <w:spacing w:after="0" w:line="240" w:lineRule="auto"/>
        <w:rPr>
          <w:b/>
          <w:bCs/>
        </w:rPr>
      </w:pPr>
    </w:p>
    <w:p w14:paraId="529FF64D" w14:textId="77777777" w:rsidR="002515CC" w:rsidRDefault="004B66ED">
      <w:pPr>
        <w:spacing w:after="0" w:line="240" w:lineRule="auto"/>
      </w:pPr>
      <w:r>
        <w:t>Unfortunately, the County Councillor and District Councillor was unable to be present and no report had been submitted.</w:t>
      </w:r>
    </w:p>
    <w:p w14:paraId="5DB8C63B" w14:textId="77777777" w:rsidR="002515CC" w:rsidRDefault="002515CC">
      <w:pPr>
        <w:spacing w:after="0" w:line="240" w:lineRule="auto"/>
      </w:pPr>
    </w:p>
    <w:p w14:paraId="1499B29B" w14:textId="77777777" w:rsidR="002515CC" w:rsidRDefault="004B66ED">
      <w:pPr>
        <w:spacing w:after="0" w:line="240" w:lineRule="auto"/>
        <w:rPr>
          <w:b/>
          <w:bCs/>
        </w:rPr>
      </w:pPr>
      <w:r>
        <w:rPr>
          <w:b/>
          <w:bCs/>
        </w:rPr>
        <w:t>2</w:t>
      </w:r>
      <w:r>
        <w:rPr>
          <w:b/>
          <w:bCs/>
        </w:rPr>
        <w:t>2</w:t>
      </w:r>
      <w:r>
        <w:rPr>
          <w:b/>
          <w:bCs/>
        </w:rPr>
        <w:t>/</w:t>
      </w:r>
      <w:r>
        <w:rPr>
          <w:b/>
          <w:bCs/>
        </w:rPr>
        <w:t>33 To adopt new Code of Conduct</w:t>
      </w:r>
      <w:r>
        <w:rPr>
          <w:b/>
          <w:bCs/>
        </w:rPr>
        <w:t xml:space="preserve"> </w:t>
      </w:r>
    </w:p>
    <w:p w14:paraId="6765B0BC" w14:textId="77777777" w:rsidR="002515CC" w:rsidRDefault="002515CC">
      <w:pPr>
        <w:spacing w:after="0" w:line="240" w:lineRule="auto"/>
        <w:rPr>
          <w:b/>
          <w:bCs/>
        </w:rPr>
      </w:pPr>
    </w:p>
    <w:p w14:paraId="433A00A0" w14:textId="77777777" w:rsidR="002515CC" w:rsidRDefault="004B66ED">
      <w:pPr>
        <w:spacing w:after="0" w:line="240" w:lineRule="auto"/>
      </w:pPr>
      <w:r>
        <w:t xml:space="preserve">A new model Code of Conduct has been developed by The </w:t>
      </w:r>
      <w:r>
        <w:t>Local Government Association which is appropriate for all tiers of Local Government.</w:t>
      </w:r>
    </w:p>
    <w:p w14:paraId="2336DC48" w14:textId="77777777" w:rsidR="002515CC" w:rsidRDefault="004B66ED">
      <w:pPr>
        <w:spacing w:after="0" w:line="240" w:lineRule="auto"/>
      </w:pPr>
      <w:r>
        <w:t>The Council unanimously agreed to adopt the new Code which will replace the Code of Conduct adopted in July 2012.</w:t>
      </w:r>
    </w:p>
    <w:p w14:paraId="0AAD8E0D" w14:textId="77777777" w:rsidR="002515CC" w:rsidRDefault="002515CC">
      <w:pPr>
        <w:spacing w:after="0" w:line="240" w:lineRule="auto"/>
      </w:pPr>
    </w:p>
    <w:p w14:paraId="3F2F3EAC" w14:textId="77777777" w:rsidR="002515CC" w:rsidRDefault="004B66ED">
      <w:pPr>
        <w:spacing w:after="0" w:line="240" w:lineRule="auto"/>
        <w:rPr>
          <w:b/>
          <w:bCs/>
        </w:rPr>
      </w:pPr>
      <w:r>
        <w:rPr>
          <w:b/>
          <w:bCs/>
        </w:rPr>
        <w:t>2</w:t>
      </w:r>
      <w:r>
        <w:rPr>
          <w:b/>
          <w:bCs/>
        </w:rPr>
        <w:t>2</w:t>
      </w:r>
      <w:r>
        <w:rPr>
          <w:b/>
          <w:bCs/>
        </w:rPr>
        <w:t>/</w:t>
      </w:r>
      <w:r>
        <w:rPr>
          <w:b/>
          <w:bCs/>
        </w:rPr>
        <w:t>34 A358 Consultation - Parish Council’s response</w:t>
      </w:r>
      <w:r>
        <w:rPr>
          <w:b/>
          <w:bCs/>
        </w:rPr>
        <w:t xml:space="preserve"> </w:t>
      </w:r>
    </w:p>
    <w:p w14:paraId="12841DEF" w14:textId="77777777" w:rsidR="002515CC" w:rsidRDefault="002515CC">
      <w:pPr>
        <w:spacing w:after="0" w:line="240" w:lineRule="auto"/>
        <w:rPr>
          <w:b/>
          <w:bCs/>
        </w:rPr>
      </w:pPr>
    </w:p>
    <w:p w14:paraId="717D1E4E" w14:textId="77777777" w:rsidR="002515CC" w:rsidRDefault="004B66ED">
      <w:pPr>
        <w:spacing w:after="0" w:line="240" w:lineRule="auto"/>
      </w:pPr>
      <w:r>
        <w:t>Th</w:t>
      </w:r>
      <w:r>
        <w:t>e response from West Hatch Parish Council has been submitted and is available to view on the Parish website.</w:t>
      </w:r>
    </w:p>
    <w:p w14:paraId="68009749" w14:textId="77777777" w:rsidR="002515CC" w:rsidRDefault="004B66ED">
      <w:pPr>
        <w:spacing w:after="0" w:line="240" w:lineRule="auto"/>
      </w:pPr>
      <w:r>
        <w:t>The next step will be the application to the Planning Inspectorate for a Development Consent Order (DCO), and the Community of Parishes (COP)will b</w:t>
      </w:r>
      <w:r>
        <w:t>e working together to develop a joint submission to the Planning Inspectorate. Parish Councils in the Sparkford area have experience in this area with regards to the Sparkford dualling and have agreed to meet with the COP to discuss strategy.</w:t>
      </w:r>
    </w:p>
    <w:p w14:paraId="79B8BC95" w14:textId="77777777" w:rsidR="002515CC" w:rsidRDefault="002515CC">
      <w:pPr>
        <w:spacing w:after="0" w:line="240" w:lineRule="auto"/>
      </w:pPr>
    </w:p>
    <w:p w14:paraId="3F27A401" w14:textId="77777777" w:rsidR="002515CC" w:rsidRDefault="004B66ED">
      <w:pPr>
        <w:spacing w:after="0" w:line="240" w:lineRule="auto"/>
        <w:rPr>
          <w:b/>
          <w:bCs/>
        </w:rPr>
      </w:pPr>
      <w:r>
        <w:rPr>
          <w:b/>
          <w:bCs/>
        </w:rPr>
        <w:t>2</w:t>
      </w:r>
      <w:r>
        <w:rPr>
          <w:b/>
          <w:bCs/>
        </w:rPr>
        <w:t>2/35</w:t>
      </w:r>
      <w:r>
        <w:rPr>
          <w:b/>
          <w:bCs/>
        </w:rPr>
        <w:t xml:space="preserve"> Formal</w:t>
      </w:r>
      <w:r>
        <w:rPr>
          <w:b/>
          <w:bCs/>
        </w:rPr>
        <w:t xml:space="preserve"> Expenditure Approval</w:t>
      </w:r>
    </w:p>
    <w:p w14:paraId="6ECB8836" w14:textId="77777777" w:rsidR="002515CC" w:rsidRDefault="002515CC">
      <w:pPr>
        <w:spacing w:after="0" w:line="240" w:lineRule="auto"/>
        <w:rPr>
          <w:b/>
          <w:bCs/>
        </w:rPr>
      </w:pPr>
    </w:p>
    <w:p w14:paraId="11357542" w14:textId="77777777" w:rsidR="002515CC" w:rsidRDefault="004B66ED">
      <w:pPr>
        <w:spacing w:after="0" w:line="240" w:lineRule="auto"/>
      </w:pPr>
      <w:r>
        <w:t>It was resolved to make the following payment:</w:t>
      </w:r>
    </w:p>
    <w:p w14:paraId="4AE01F58" w14:textId="77777777" w:rsidR="002515CC" w:rsidRDefault="002515CC">
      <w:pPr>
        <w:spacing w:after="0" w:line="240" w:lineRule="auto"/>
      </w:pPr>
    </w:p>
    <w:p w14:paraId="131F5FEB" w14:textId="77777777" w:rsidR="002515CC" w:rsidRDefault="004B66ED">
      <w:pPr>
        <w:pStyle w:val="ListParagraph"/>
        <w:numPr>
          <w:ilvl w:val="0"/>
          <w:numId w:val="3"/>
        </w:numPr>
        <w:spacing w:after="0" w:line="240" w:lineRule="auto"/>
        <w:contextualSpacing w:val="0"/>
      </w:pPr>
      <w:r>
        <w:t>Clerk’s Salary</w:t>
      </w:r>
      <w:r>
        <w:tab/>
      </w:r>
      <w:r>
        <w:tab/>
      </w:r>
      <w:r>
        <w:tab/>
        <w:t>£</w:t>
      </w:r>
      <w:r>
        <w:t>299.00</w:t>
      </w:r>
    </w:p>
    <w:p w14:paraId="35AF71E5" w14:textId="77777777" w:rsidR="002515CC" w:rsidRDefault="004B66ED">
      <w:pPr>
        <w:pStyle w:val="ListParagraph"/>
        <w:numPr>
          <w:ilvl w:val="0"/>
          <w:numId w:val="3"/>
        </w:numPr>
      </w:pPr>
      <w:r>
        <w:t>Clerk’s Expenses</w:t>
      </w:r>
      <w:r>
        <w:tab/>
        <w:t xml:space="preserve">              £ </w:t>
      </w:r>
      <w:r>
        <w:t xml:space="preserve">   8.06</w:t>
      </w:r>
    </w:p>
    <w:p w14:paraId="26B12886" w14:textId="77777777" w:rsidR="002515CC" w:rsidRDefault="004B66ED">
      <w:pPr>
        <w:pStyle w:val="ListParagraph"/>
        <w:numPr>
          <w:ilvl w:val="0"/>
          <w:numId w:val="3"/>
        </w:numPr>
        <w:rPr>
          <w:b/>
          <w:bCs/>
        </w:rPr>
      </w:pPr>
      <w:r>
        <w:t>Village Hall - grant for toys</w:t>
      </w:r>
      <w:r>
        <w:tab/>
        <w:t>£</w:t>
      </w:r>
      <w:r>
        <w:t>184.77</w:t>
      </w:r>
    </w:p>
    <w:p w14:paraId="756C5758" w14:textId="77777777" w:rsidR="002515CC" w:rsidRDefault="002515CC">
      <w:pPr>
        <w:pStyle w:val="ListParagraph"/>
        <w:ind w:left="0"/>
        <w:rPr>
          <w:b/>
          <w:bCs/>
        </w:rPr>
      </w:pPr>
    </w:p>
    <w:p w14:paraId="585FD3C9" w14:textId="77777777" w:rsidR="002515CC" w:rsidRDefault="002515CC">
      <w:pPr>
        <w:pStyle w:val="ListParagraph"/>
        <w:ind w:left="0"/>
        <w:rPr>
          <w:b/>
          <w:bCs/>
        </w:rPr>
      </w:pPr>
    </w:p>
    <w:p w14:paraId="6F4CB9EE" w14:textId="77777777" w:rsidR="002515CC" w:rsidRDefault="002515CC">
      <w:pPr>
        <w:pStyle w:val="ListParagraph"/>
        <w:ind w:left="0"/>
        <w:rPr>
          <w:b/>
          <w:bCs/>
        </w:rPr>
      </w:pPr>
    </w:p>
    <w:p w14:paraId="6D85DF96" w14:textId="77777777" w:rsidR="002515CC" w:rsidRDefault="004B66ED">
      <w:pPr>
        <w:pStyle w:val="ListParagraph"/>
        <w:ind w:left="0"/>
        <w:rPr>
          <w:b/>
          <w:bCs/>
        </w:rPr>
      </w:pPr>
      <w:r>
        <w:rPr>
          <w:b/>
          <w:bCs/>
        </w:rPr>
        <w:lastRenderedPageBreak/>
        <w:t>2</w:t>
      </w:r>
      <w:r>
        <w:rPr>
          <w:b/>
          <w:bCs/>
        </w:rPr>
        <w:t>2</w:t>
      </w:r>
      <w:r>
        <w:rPr>
          <w:b/>
          <w:bCs/>
        </w:rPr>
        <w:t>/</w:t>
      </w:r>
      <w:r>
        <w:rPr>
          <w:b/>
          <w:bCs/>
        </w:rPr>
        <w:t>36</w:t>
      </w:r>
      <w:r>
        <w:rPr>
          <w:b/>
          <w:bCs/>
        </w:rPr>
        <w:t xml:space="preserve"> Planning – to consider any planning matters arising</w:t>
      </w:r>
    </w:p>
    <w:p w14:paraId="43DF6EB5" w14:textId="77777777" w:rsidR="002515CC" w:rsidRDefault="004B66ED">
      <w:r>
        <w:t xml:space="preserve">One new planning application has been received - 47/22/004 - Erection of extension at </w:t>
      </w:r>
      <w:proofErr w:type="spellStart"/>
      <w:r>
        <w:t>Fairacre</w:t>
      </w:r>
      <w:proofErr w:type="spellEnd"/>
      <w:r>
        <w:t>, West Hatch and a meeting will be held on site to discuss the application.</w:t>
      </w:r>
    </w:p>
    <w:p w14:paraId="6DA70146" w14:textId="77777777" w:rsidR="002515CC" w:rsidRDefault="004B66ED">
      <w:pPr>
        <w:rPr>
          <w:b/>
          <w:bCs/>
        </w:rPr>
      </w:pPr>
      <w:r>
        <w:t xml:space="preserve"> </w:t>
      </w:r>
      <w:r>
        <w:rPr>
          <w:b/>
          <w:bCs/>
        </w:rPr>
        <w:t>2</w:t>
      </w:r>
      <w:r>
        <w:rPr>
          <w:b/>
          <w:bCs/>
        </w:rPr>
        <w:t>2/37</w:t>
      </w:r>
      <w:r>
        <w:rPr>
          <w:b/>
          <w:bCs/>
        </w:rPr>
        <w:t xml:space="preserve"> Reports of Parish Council </w:t>
      </w:r>
      <w:r>
        <w:rPr>
          <w:b/>
          <w:bCs/>
        </w:rPr>
        <w:t>Working Parties</w:t>
      </w:r>
    </w:p>
    <w:p w14:paraId="3AE8CD5F" w14:textId="77777777" w:rsidR="002515CC" w:rsidRDefault="004B66ED">
      <w:pPr>
        <w:numPr>
          <w:ilvl w:val="1"/>
          <w:numId w:val="4"/>
        </w:numPr>
      </w:pPr>
      <w:r>
        <w:t xml:space="preserve">Report from Footpath leader – </w:t>
      </w:r>
      <w:r>
        <w:t>The issue on Footpath T31/26 still remains outstanding and one solution would be to divert the footpath through St Andrews Field. This would require the permission of the PCC and the landowners would be respons</w:t>
      </w:r>
      <w:r>
        <w:t xml:space="preserve">ible for the costs of doing this. </w:t>
      </w:r>
    </w:p>
    <w:p w14:paraId="101B8191" w14:textId="77777777" w:rsidR="002515CC" w:rsidRDefault="004B66ED">
      <w:pPr>
        <w:numPr>
          <w:ilvl w:val="1"/>
          <w:numId w:val="4"/>
        </w:numPr>
      </w:pPr>
      <w:r>
        <w:t xml:space="preserve">Report from Trees/Conservation leader – Nothing to report. </w:t>
      </w:r>
    </w:p>
    <w:p w14:paraId="0A46592B" w14:textId="77777777" w:rsidR="002515CC" w:rsidRDefault="004B66ED">
      <w:pPr>
        <w:ind w:left="1636"/>
      </w:pPr>
      <w:r>
        <w:t xml:space="preserve">Report on Highway matters – </w:t>
      </w:r>
      <w:r>
        <w:t>Following the resurfacing of the A358, there is confusion as to whether the road markings have been satisfactorily reinstated. The Cl</w:t>
      </w:r>
      <w:r>
        <w:t>erk will contact Highways to express the concern that may drivers feel unsafe when making a right turn into West Hatch Lane.</w:t>
      </w:r>
    </w:p>
    <w:p w14:paraId="47D770A8" w14:textId="77777777" w:rsidR="002515CC" w:rsidRDefault="004B66ED">
      <w:pPr>
        <w:pStyle w:val="ListParagraph"/>
        <w:numPr>
          <w:ilvl w:val="1"/>
          <w:numId w:val="4"/>
        </w:numPr>
        <w:rPr>
          <w:b/>
          <w:bCs/>
        </w:rPr>
      </w:pPr>
      <w:r>
        <w:t xml:space="preserve">Report from SALC representative – </w:t>
      </w:r>
      <w:r>
        <w:t>The Clerk will forward details of the latest training courses available to Councillors.</w:t>
      </w:r>
    </w:p>
    <w:p w14:paraId="2F09B30D" w14:textId="77777777" w:rsidR="002515CC" w:rsidRDefault="004B66ED">
      <w:pPr>
        <w:rPr>
          <w:b/>
          <w:bCs/>
        </w:rPr>
      </w:pPr>
      <w:r>
        <w:rPr>
          <w:b/>
          <w:bCs/>
        </w:rPr>
        <w:t>2</w:t>
      </w:r>
      <w:r>
        <w:rPr>
          <w:b/>
          <w:bCs/>
        </w:rPr>
        <w:t>2</w:t>
      </w:r>
      <w:r>
        <w:rPr>
          <w:b/>
          <w:bCs/>
        </w:rPr>
        <w:t>/</w:t>
      </w:r>
      <w:r>
        <w:rPr>
          <w:b/>
          <w:bCs/>
        </w:rPr>
        <w:t xml:space="preserve">38 </w:t>
      </w:r>
      <w:r>
        <w:rPr>
          <w:b/>
          <w:bCs/>
        </w:rPr>
        <w:t>Cor</w:t>
      </w:r>
      <w:r>
        <w:rPr>
          <w:b/>
          <w:bCs/>
        </w:rPr>
        <w:t>respondence and matters of report.</w:t>
      </w:r>
    </w:p>
    <w:p w14:paraId="2226C148" w14:textId="77777777" w:rsidR="002515CC" w:rsidRDefault="004B66ED">
      <w:pPr>
        <w:pStyle w:val="ListParagraph"/>
        <w:numPr>
          <w:ilvl w:val="0"/>
          <w:numId w:val="5"/>
        </w:numPr>
        <w:rPr>
          <w:rFonts w:asciiTheme="minorHAnsi" w:hAnsiTheme="minorHAnsi"/>
          <w:szCs w:val="24"/>
        </w:rPr>
      </w:pPr>
      <w:r>
        <w:rPr>
          <w:b/>
          <w:bCs/>
        </w:rPr>
        <w:t>Notification of new Airband Community Liaison Officer</w:t>
      </w:r>
      <w:r>
        <w:rPr>
          <w:b/>
          <w:bCs/>
        </w:rPr>
        <w:t xml:space="preserve"> </w:t>
      </w:r>
    </w:p>
    <w:p w14:paraId="43D1AC8A" w14:textId="77777777" w:rsidR="002515CC" w:rsidRDefault="004B66ED">
      <w:pPr>
        <w:pStyle w:val="ListParagraph"/>
        <w:ind w:left="0"/>
        <w:rPr>
          <w:rFonts w:asciiTheme="minorHAnsi" w:hAnsiTheme="minorHAnsi" w:cstheme="minorHAnsi"/>
          <w:color w:val="201F1E"/>
          <w:szCs w:val="24"/>
        </w:rPr>
      </w:pPr>
      <w:r>
        <w:rPr>
          <w:rFonts w:asciiTheme="minorHAnsi" w:hAnsiTheme="minorHAnsi" w:cstheme="minorHAnsi"/>
          <w:color w:val="201F1E"/>
          <w:szCs w:val="24"/>
        </w:rPr>
        <w:t xml:space="preserve">Airband has appointed a new Community Liaison Officer and it was agreed to invite him to the September Council Meeting. </w:t>
      </w:r>
    </w:p>
    <w:p w14:paraId="5DD50B9D" w14:textId="77777777" w:rsidR="002515CC" w:rsidRDefault="004B66ED">
      <w:pPr>
        <w:pStyle w:val="ListParagraph"/>
        <w:ind w:left="0"/>
        <w:rPr>
          <w:rFonts w:asciiTheme="minorHAnsi" w:hAnsiTheme="minorHAnsi"/>
          <w:szCs w:val="24"/>
        </w:rPr>
      </w:pPr>
      <w:r>
        <w:rPr>
          <w:rFonts w:asciiTheme="minorHAnsi" w:hAnsiTheme="minorHAnsi"/>
          <w:szCs w:val="24"/>
        </w:rPr>
        <w:t xml:space="preserve"> </w:t>
      </w:r>
    </w:p>
    <w:p w14:paraId="512B6BF0" w14:textId="77777777" w:rsidR="002515CC" w:rsidRDefault="004B66ED">
      <w:pPr>
        <w:pStyle w:val="ListParagraph"/>
        <w:numPr>
          <w:ilvl w:val="0"/>
          <w:numId w:val="1"/>
        </w:numPr>
      </w:pPr>
      <w:r>
        <w:rPr>
          <w:b/>
          <w:bCs/>
        </w:rPr>
        <w:t>Slough Green Noticeboard</w:t>
      </w:r>
    </w:p>
    <w:p w14:paraId="09D8B13B" w14:textId="77777777" w:rsidR="002515CC" w:rsidRDefault="004B66ED">
      <w:pPr>
        <w:pStyle w:val="ListParagraph"/>
        <w:ind w:left="0"/>
      </w:pPr>
      <w:r>
        <w:t xml:space="preserve">A new </w:t>
      </w:r>
      <w:r>
        <w:t>backing is available and the existing Noticeboard will be repaired shortly.</w:t>
      </w:r>
    </w:p>
    <w:p w14:paraId="5913CC25" w14:textId="77777777" w:rsidR="002515CC" w:rsidRDefault="002515CC">
      <w:pPr>
        <w:pStyle w:val="ListParagraph"/>
        <w:ind w:left="0"/>
      </w:pPr>
    </w:p>
    <w:p w14:paraId="678B8B9E" w14:textId="77777777" w:rsidR="002515CC" w:rsidRDefault="004B66ED">
      <w:pPr>
        <w:pStyle w:val="ListParagraph"/>
        <w:numPr>
          <w:ilvl w:val="0"/>
          <w:numId w:val="6"/>
        </w:numPr>
      </w:pPr>
      <w:r>
        <w:rPr>
          <w:b/>
          <w:bCs/>
        </w:rPr>
        <w:t>Village Hall accounts</w:t>
      </w:r>
    </w:p>
    <w:p w14:paraId="6F7826FB" w14:textId="77777777" w:rsidR="002515CC" w:rsidRDefault="004B66ED">
      <w:pPr>
        <w:pStyle w:val="ListParagraph"/>
        <w:ind w:left="0"/>
      </w:pPr>
      <w:r>
        <w:t xml:space="preserve">These are available and will be presented to the Council at the next meeting. </w:t>
      </w:r>
    </w:p>
    <w:p w14:paraId="6F7C4B50" w14:textId="77777777" w:rsidR="002515CC" w:rsidRDefault="004B66ED">
      <w:pPr>
        <w:spacing w:after="0" w:line="240" w:lineRule="auto"/>
        <w:rPr>
          <w:b/>
          <w:bCs/>
        </w:rPr>
      </w:pPr>
      <w:r>
        <w:rPr>
          <w:b/>
          <w:bCs/>
        </w:rPr>
        <w:t>2</w:t>
      </w:r>
      <w:r>
        <w:rPr>
          <w:b/>
          <w:bCs/>
        </w:rPr>
        <w:t>2</w:t>
      </w:r>
      <w:r>
        <w:rPr>
          <w:b/>
          <w:bCs/>
        </w:rPr>
        <w:t>/</w:t>
      </w:r>
      <w:r>
        <w:rPr>
          <w:b/>
          <w:bCs/>
        </w:rPr>
        <w:t>39</w:t>
      </w:r>
      <w:r>
        <w:rPr>
          <w:b/>
          <w:bCs/>
        </w:rPr>
        <w:t xml:space="preserve"> To agree date of next meeting</w:t>
      </w:r>
    </w:p>
    <w:p w14:paraId="0E623E11" w14:textId="77777777" w:rsidR="002515CC" w:rsidRDefault="004B66ED">
      <w:pPr>
        <w:spacing w:after="0" w:line="240" w:lineRule="auto"/>
        <w:rPr>
          <w:b/>
          <w:bCs/>
        </w:rPr>
      </w:pPr>
      <w:r>
        <w:rPr>
          <w:b/>
          <w:bCs/>
        </w:rPr>
        <w:t xml:space="preserve"> </w:t>
      </w:r>
    </w:p>
    <w:p w14:paraId="69F3CB58" w14:textId="77777777" w:rsidR="002515CC" w:rsidRDefault="004B66ED">
      <w:pPr>
        <w:spacing w:after="0" w:line="240" w:lineRule="auto"/>
      </w:pPr>
      <w:r>
        <w:t xml:space="preserve">To enable as many Councillors as </w:t>
      </w:r>
      <w:r>
        <w:t>possible to attend meetings, it was agreed that in future, meetings will be held on the last Wednesday of every other month.</w:t>
      </w:r>
    </w:p>
    <w:p w14:paraId="48CCDF83" w14:textId="77777777" w:rsidR="002515CC" w:rsidRDefault="002515CC">
      <w:pPr>
        <w:spacing w:after="0" w:line="240" w:lineRule="auto"/>
      </w:pPr>
    </w:p>
    <w:p w14:paraId="76A777AF" w14:textId="77777777" w:rsidR="002515CC" w:rsidRDefault="004B66ED">
      <w:pPr>
        <w:spacing w:after="0" w:line="240" w:lineRule="auto"/>
      </w:pPr>
      <w:r>
        <w:t>The next meeting will be held on Wednesday 28</w:t>
      </w:r>
      <w:r>
        <w:rPr>
          <w:vertAlign w:val="superscript"/>
        </w:rPr>
        <w:t>th</w:t>
      </w:r>
      <w:r>
        <w:t xml:space="preserve"> September.</w:t>
      </w:r>
    </w:p>
    <w:p w14:paraId="11A75F46" w14:textId="77777777" w:rsidR="002515CC" w:rsidRDefault="002515CC"/>
    <w:p w14:paraId="5CFECD14" w14:textId="77777777" w:rsidR="002515CC" w:rsidRDefault="004B66ED">
      <w:r>
        <w:t xml:space="preserve">The meeting closed at </w:t>
      </w:r>
      <w:r>
        <w:t>9.05</w:t>
      </w:r>
      <w:r>
        <w:t xml:space="preserve"> pm</w:t>
      </w:r>
    </w:p>
    <w:p w14:paraId="360E7180" w14:textId="77777777" w:rsidR="002515CC" w:rsidRDefault="002515CC"/>
    <w:p w14:paraId="6325114B" w14:textId="77777777" w:rsidR="002515CC" w:rsidRDefault="002515CC">
      <w:pPr>
        <w:spacing w:after="0"/>
        <w:ind w:left="720"/>
        <w:rPr>
          <w:b/>
          <w:bCs/>
          <w:iCs/>
          <w:color w:val="FF0000"/>
        </w:rPr>
      </w:pPr>
    </w:p>
    <w:p w14:paraId="20154343" w14:textId="77777777" w:rsidR="002515CC" w:rsidRDefault="002515CC">
      <w:pPr>
        <w:spacing w:after="0"/>
        <w:ind w:left="720"/>
        <w:rPr>
          <w:b/>
          <w:bCs/>
          <w:iCs/>
          <w:color w:val="FF0000"/>
        </w:rPr>
      </w:pPr>
    </w:p>
    <w:p w14:paraId="6AC23316" w14:textId="77777777" w:rsidR="002515CC" w:rsidRDefault="002515CC">
      <w:pPr>
        <w:spacing w:after="0"/>
        <w:ind w:left="720"/>
        <w:rPr>
          <w:iCs/>
        </w:rPr>
      </w:pPr>
    </w:p>
    <w:p w14:paraId="372EB35A" w14:textId="77777777" w:rsidR="002515CC" w:rsidRDefault="002515CC">
      <w:pPr>
        <w:spacing w:after="0"/>
        <w:ind w:left="720"/>
        <w:rPr>
          <w:iCs/>
        </w:rPr>
      </w:pPr>
    </w:p>
    <w:p w14:paraId="15A34DCD" w14:textId="77777777" w:rsidR="002515CC" w:rsidRDefault="002515CC">
      <w:pPr>
        <w:spacing w:after="0"/>
        <w:ind w:left="720"/>
        <w:rPr>
          <w:iCs/>
        </w:rPr>
      </w:pPr>
    </w:p>
    <w:p w14:paraId="34EC7D9A" w14:textId="77777777" w:rsidR="002515CC" w:rsidRDefault="002515CC">
      <w:pPr>
        <w:spacing w:after="0"/>
        <w:ind w:left="720"/>
        <w:rPr>
          <w:iCs/>
        </w:rPr>
      </w:pPr>
    </w:p>
    <w:p w14:paraId="6F9B4566" w14:textId="77777777" w:rsidR="002515CC" w:rsidRDefault="002515CC">
      <w:pPr>
        <w:spacing w:after="0"/>
        <w:ind w:left="720"/>
        <w:rPr>
          <w:iCs/>
        </w:rPr>
      </w:pPr>
    </w:p>
    <w:sectPr w:rsidR="002515C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0E733" w14:textId="77777777" w:rsidR="002515CC" w:rsidRDefault="004B66ED">
      <w:pPr>
        <w:spacing w:line="240" w:lineRule="auto"/>
      </w:pPr>
      <w:r>
        <w:separator/>
      </w:r>
    </w:p>
  </w:endnote>
  <w:endnote w:type="continuationSeparator" w:id="0">
    <w:p w14:paraId="118E228D" w14:textId="77777777" w:rsidR="002515CC" w:rsidRDefault="004B6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24CB2" w14:textId="77777777" w:rsidR="002515CC" w:rsidRDefault="004B66ED">
      <w:pPr>
        <w:spacing w:after="0"/>
      </w:pPr>
      <w:r>
        <w:separator/>
      </w:r>
    </w:p>
  </w:footnote>
  <w:footnote w:type="continuationSeparator" w:id="0">
    <w:p w14:paraId="568B0639" w14:textId="77777777" w:rsidR="002515CC" w:rsidRDefault="004B66E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71605"/>
    <w:multiLevelType w:val="multilevel"/>
    <w:tmpl w:val="2C771605"/>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 w15:restartNumberingAfterBreak="0">
    <w:nsid w:val="54A47172"/>
    <w:multiLevelType w:val="multilevel"/>
    <w:tmpl w:val="54A471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85E29B6"/>
    <w:multiLevelType w:val="singleLevel"/>
    <w:tmpl w:val="685E29B6"/>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7991039E"/>
    <w:multiLevelType w:val="singleLevel"/>
    <w:tmpl w:val="7991039E"/>
    <w:lvl w:ilvl="0">
      <w:start w:val="1"/>
      <w:numFmt w:val="bullet"/>
      <w:lvlText w:val=""/>
      <w:lvlJc w:val="left"/>
      <w:pPr>
        <w:tabs>
          <w:tab w:val="left" w:pos="840"/>
        </w:tabs>
        <w:ind w:left="840" w:hanging="420"/>
      </w:pPr>
      <w:rPr>
        <w:rFonts w:ascii="Wingdings" w:hAnsi="Wingdings" w:hint="default"/>
      </w:rPr>
    </w:lvl>
  </w:abstractNum>
  <w:abstractNum w:abstractNumId="4" w15:restartNumberingAfterBreak="0">
    <w:nsid w:val="7A6675DB"/>
    <w:multiLevelType w:val="multilevel"/>
    <w:tmpl w:val="7A6675DB"/>
    <w:lvl w:ilvl="0">
      <w:start w:val="1"/>
      <w:numFmt w:val="decimal"/>
      <w:lvlText w:val="%1."/>
      <w:lvlJc w:val="left"/>
      <w:pPr>
        <w:ind w:left="1080" w:hanging="360"/>
      </w:pPr>
    </w:lvl>
    <w:lvl w:ilvl="1">
      <w:start w:val="1"/>
      <w:numFmt w:val="lowerLetter"/>
      <w:lvlText w:val="%2."/>
      <w:lvlJc w:val="left"/>
      <w:pPr>
        <w:ind w:left="1636" w:hanging="360"/>
      </w:pPr>
      <w:rPr>
        <w:b w:val="0"/>
        <w:bCs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ABA1528"/>
    <w:multiLevelType w:val="multilevel"/>
    <w:tmpl w:val="7ABA15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093864415">
    <w:abstractNumId w:val="1"/>
  </w:num>
  <w:num w:numId="2" w16cid:durableId="1339650071">
    <w:abstractNumId w:val="2"/>
  </w:num>
  <w:num w:numId="3" w16cid:durableId="559825608">
    <w:abstractNumId w:val="5"/>
  </w:num>
  <w:num w:numId="4" w16cid:durableId="1448087750">
    <w:abstractNumId w:val="4"/>
  </w:num>
  <w:num w:numId="5" w16cid:durableId="1952321495">
    <w:abstractNumId w:val="0"/>
  </w:num>
  <w:num w:numId="6" w16cid:durableId="1353651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5D9"/>
    <w:rsid w:val="0000070D"/>
    <w:rsid w:val="00020A1B"/>
    <w:rsid w:val="00023525"/>
    <w:rsid w:val="00031354"/>
    <w:rsid w:val="0004069D"/>
    <w:rsid w:val="00046761"/>
    <w:rsid w:val="00061C9B"/>
    <w:rsid w:val="00094C85"/>
    <w:rsid w:val="000B3073"/>
    <w:rsid w:val="000B61B8"/>
    <w:rsid w:val="000C298B"/>
    <w:rsid w:val="000F645E"/>
    <w:rsid w:val="00162258"/>
    <w:rsid w:val="00177456"/>
    <w:rsid w:val="00181669"/>
    <w:rsid w:val="00196FF6"/>
    <w:rsid w:val="001B0F7F"/>
    <w:rsid w:val="001B1B30"/>
    <w:rsid w:val="001D32E0"/>
    <w:rsid w:val="00235239"/>
    <w:rsid w:val="0024562A"/>
    <w:rsid w:val="002515CC"/>
    <w:rsid w:val="00281E11"/>
    <w:rsid w:val="002C43D0"/>
    <w:rsid w:val="002D110E"/>
    <w:rsid w:val="002E1116"/>
    <w:rsid w:val="00301482"/>
    <w:rsid w:val="00335C8C"/>
    <w:rsid w:val="003607B3"/>
    <w:rsid w:val="0036209E"/>
    <w:rsid w:val="003B5ABC"/>
    <w:rsid w:val="003D017C"/>
    <w:rsid w:val="003D3209"/>
    <w:rsid w:val="003F6304"/>
    <w:rsid w:val="004067B2"/>
    <w:rsid w:val="0041106B"/>
    <w:rsid w:val="00412778"/>
    <w:rsid w:val="0045355D"/>
    <w:rsid w:val="00467C2C"/>
    <w:rsid w:val="00487E28"/>
    <w:rsid w:val="00493707"/>
    <w:rsid w:val="004A0A95"/>
    <w:rsid w:val="004B66ED"/>
    <w:rsid w:val="004B779A"/>
    <w:rsid w:val="004D46C2"/>
    <w:rsid w:val="0050030E"/>
    <w:rsid w:val="00527134"/>
    <w:rsid w:val="00573AB6"/>
    <w:rsid w:val="005801BB"/>
    <w:rsid w:val="005B163B"/>
    <w:rsid w:val="005B1A16"/>
    <w:rsid w:val="005C44F1"/>
    <w:rsid w:val="00610F6A"/>
    <w:rsid w:val="00635C7E"/>
    <w:rsid w:val="00643671"/>
    <w:rsid w:val="00653F94"/>
    <w:rsid w:val="006A72AA"/>
    <w:rsid w:val="006C6806"/>
    <w:rsid w:val="006C7F60"/>
    <w:rsid w:val="006E1FF1"/>
    <w:rsid w:val="006E2234"/>
    <w:rsid w:val="006E53D3"/>
    <w:rsid w:val="00710873"/>
    <w:rsid w:val="0071625F"/>
    <w:rsid w:val="00717974"/>
    <w:rsid w:val="00720EE7"/>
    <w:rsid w:val="00731D9C"/>
    <w:rsid w:val="00747DBD"/>
    <w:rsid w:val="00750140"/>
    <w:rsid w:val="00753577"/>
    <w:rsid w:val="00781892"/>
    <w:rsid w:val="007E445F"/>
    <w:rsid w:val="008013B2"/>
    <w:rsid w:val="0081126C"/>
    <w:rsid w:val="00814E9E"/>
    <w:rsid w:val="00824C23"/>
    <w:rsid w:val="0084511C"/>
    <w:rsid w:val="008A4522"/>
    <w:rsid w:val="008E088A"/>
    <w:rsid w:val="008E5F19"/>
    <w:rsid w:val="0091381B"/>
    <w:rsid w:val="0093101F"/>
    <w:rsid w:val="0093324A"/>
    <w:rsid w:val="0096370D"/>
    <w:rsid w:val="009742AB"/>
    <w:rsid w:val="00997479"/>
    <w:rsid w:val="009A7E55"/>
    <w:rsid w:val="009B4928"/>
    <w:rsid w:val="009D7AAE"/>
    <w:rsid w:val="009F6B4A"/>
    <w:rsid w:val="00A00C1B"/>
    <w:rsid w:val="00A43BCC"/>
    <w:rsid w:val="00A60D45"/>
    <w:rsid w:val="00A6292E"/>
    <w:rsid w:val="00AA3A92"/>
    <w:rsid w:val="00AC6422"/>
    <w:rsid w:val="00AD268D"/>
    <w:rsid w:val="00AE0A9E"/>
    <w:rsid w:val="00B702F5"/>
    <w:rsid w:val="00B706F4"/>
    <w:rsid w:val="00B80A4F"/>
    <w:rsid w:val="00B85030"/>
    <w:rsid w:val="00B86952"/>
    <w:rsid w:val="00BB0CF5"/>
    <w:rsid w:val="00BC5100"/>
    <w:rsid w:val="00BC7BB1"/>
    <w:rsid w:val="00BD0EC3"/>
    <w:rsid w:val="00BD6635"/>
    <w:rsid w:val="00BE5268"/>
    <w:rsid w:val="00C01549"/>
    <w:rsid w:val="00C11787"/>
    <w:rsid w:val="00C27446"/>
    <w:rsid w:val="00C50029"/>
    <w:rsid w:val="00C5411F"/>
    <w:rsid w:val="00C57B45"/>
    <w:rsid w:val="00CB6644"/>
    <w:rsid w:val="00CD47D4"/>
    <w:rsid w:val="00CF2E31"/>
    <w:rsid w:val="00CF425A"/>
    <w:rsid w:val="00D35131"/>
    <w:rsid w:val="00D60C11"/>
    <w:rsid w:val="00D61E4B"/>
    <w:rsid w:val="00D6714B"/>
    <w:rsid w:val="00D8051E"/>
    <w:rsid w:val="00D8675F"/>
    <w:rsid w:val="00D96952"/>
    <w:rsid w:val="00DA0DFF"/>
    <w:rsid w:val="00DA4A0F"/>
    <w:rsid w:val="00DB50D5"/>
    <w:rsid w:val="00DC7A6C"/>
    <w:rsid w:val="00DE0420"/>
    <w:rsid w:val="00E524AF"/>
    <w:rsid w:val="00E53C64"/>
    <w:rsid w:val="00E5480B"/>
    <w:rsid w:val="00E55246"/>
    <w:rsid w:val="00E74818"/>
    <w:rsid w:val="00E87A02"/>
    <w:rsid w:val="00EA3727"/>
    <w:rsid w:val="00EC1F25"/>
    <w:rsid w:val="00EE094E"/>
    <w:rsid w:val="00EE7B71"/>
    <w:rsid w:val="00EF40AB"/>
    <w:rsid w:val="00EF57A6"/>
    <w:rsid w:val="00F0320B"/>
    <w:rsid w:val="00F11794"/>
    <w:rsid w:val="00F37785"/>
    <w:rsid w:val="00F54AFB"/>
    <w:rsid w:val="00F54C55"/>
    <w:rsid w:val="00F556CE"/>
    <w:rsid w:val="00F63577"/>
    <w:rsid w:val="00F655D9"/>
    <w:rsid w:val="00F80CA6"/>
    <w:rsid w:val="00F9249C"/>
    <w:rsid w:val="00F97054"/>
    <w:rsid w:val="00FA4B05"/>
    <w:rsid w:val="00FC1855"/>
    <w:rsid w:val="02FA07F2"/>
    <w:rsid w:val="0E317281"/>
    <w:rsid w:val="2A071A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A0BE"/>
  <w15:docId w15:val="{195480B9-7228-4E87-8C05-1357BD06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paragraph" w:styleId="Signature">
    <w:name w:val="Signature"/>
    <w:basedOn w:val="Normal"/>
    <w:link w:val="SignatureChar"/>
    <w:uiPriority w:val="99"/>
    <w:semiHidden/>
    <w:unhideWhenUsed/>
    <w:qFormat/>
    <w:pPr>
      <w:spacing w:after="0" w:line="240" w:lineRule="auto"/>
      <w:ind w:left="4252"/>
    </w:pPr>
  </w:style>
  <w:style w:type="character" w:styleId="Strong">
    <w:name w:val="Strong"/>
    <w:basedOn w:val="DefaultParagraphFont"/>
    <w:uiPriority w:val="22"/>
    <w:qFormat/>
    <w:rPr>
      <w:b/>
      <w:bCs/>
    </w:rPr>
  </w:style>
  <w:style w:type="paragraph" w:styleId="Title">
    <w:name w:val="Title"/>
    <w:basedOn w:val="Normal"/>
    <w:link w:val="TitleChar"/>
    <w:uiPriority w:val="10"/>
    <w:qFormat/>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qFormat/>
    <w:rPr>
      <w:rFonts w:ascii="Cambria" w:eastAsia="Times New Roman" w:hAnsi="Cambria" w:cs="Times New Roman"/>
      <w:color w:val="17365D"/>
      <w:spacing w:val="5"/>
      <w:kern w:val="28"/>
      <w:sz w:val="52"/>
      <w:szCs w:val="52"/>
      <w:lang w:eastAsia="en-US"/>
    </w:rPr>
  </w:style>
  <w:style w:type="paragraph" w:customStyle="1" w:styleId="SignatureCompanyName">
    <w:name w:val="Signature Company Name"/>
    <w:basedOn w:val="Signature"/>
    <w:next w:val="Normal"/>
    <w:qFormat/>
  </w:style>
  <w:style w:type="character" w:customStyle="1" w:styleId="SignatureChar">
    <w:name w:val="Signature Char"/>
    <w:basedOn w:val="DefaultParagraphFont"/>
    <w:link w:val="Signature"/>
    <w:uiPriority w:val="99"/>
    <w:semiHidden/>
    <w:qFormat/>
  </w:style>
  <w:style w:type="paragraph" w:styleId="ListParagraph">
    <w:name w:val="List Paragraph"/>
    <w:basedOn w:val="Normal"/>
    <w:uiPriority w:val="34"/>
    <w:qFormat/>
    <w:pPr>
      <w:ind w:left="720"/>
      <w:contextualSpacing/>
    </w:pPr>
  </w:style>
  <w:style w:type="paragraph" w:customStyle="1" w:styleId="Style10">
    <w:name w:val="Style 10"/>
    <w:basedOn w:val="Normal"/>
    <w:uiPriority w:val="99"/>
    <w:qFormat/>
    <w:pPr>
      <w:widowControl w:val="0"/>
      <w:autoSpaceDE w:val="0"/>
      <w:autoSpaceDN w:val="0"/>
      <w:adjustRightInd w:val="0"/>
      <w:spacing w:after="0" w:line="240" w:lineRule="auto"/>
    </w:pPr>
    <w:rPr>
      <w:rFonts w:ascii="Times New Roman" w:hAnsi="Times New Roman"/>
      <w:szCs w:val="24"/>
      <w:lang w:val="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xmsonormal">
    <w:name w:val="x_msonormal"/>
    <w:basedOn w:val="Normal"/>
    <w:qFormat/>
    <w:pPr>
      <w:spacing w:before="100" w:beforeAutospacing="1" w:after="100" w:afterAutospacing="1" w:line="240" w:lineRule="auto"/>
    </w:pPr>
    <w:rPr>
      <w:rFonts w:ascii="Times New Roman" w:hAnsi="Times New Roman"/>
      <w:szCs w:val="24"/>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20Annu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41FA4-7A45-4970-96CF-8FBEC04DB7F3}">
  <ds:schemaRefs/>
</ds:datastoreItem>
</file>

<file path=docProps/app.xml><?xml version="1.0" encoding="utf-8"?>
<Properties xmlns="http://schemas.openxmlformats.org/officeDocument/2006/extended-properties" xmlns:vt="http://schemas.openxmlformats.org/officeDocument/2006/docPropsVTypes">
  <Template>WHP Annual Meeting Agenda</Template>
  <TotalTime>18</TotalTime>
  <Pages>4</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Midworth</dc:creator>
  <cp:lastModifiedBy>user</cp:lastModifiedBy>
  <cp:revision>4</cp:revision>
  <cp:lastPrinted>2022-03-31T11:08:00Z</cp:lastPrinted>
  <dcterms:created xsi:type="dcterms:W3CDTF">2022-04-08T15:34:00Z</dcterms:created>
  <dcterms:modified xsi:type="dcterms:W3CDTF">2022-08-15T14:44:00Z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2057-11.2.0.11191</vt:lpwstr>
  </property>
  <property fmtid="{D5CDD505-2E9C-101B-9397-08002B2CF9AE}" pid="3" name="ICV">
    <vt:lpwstr>ECD19360185D4B61A650F173B1B39719</vt:lpwstr>
  </property>
</Properties>
</file>